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0F" w:rsidRDefault="003A2BA0">
      <w:pPr>
        <w:pStyle w:val="Textoindependiente"/>
        <w:ind w:left="1936"/>
        <w:rPr>
          <w:rFonts w:ascii="Times New Roman"/>
        </w:rPr>
      </w:pPr>
      <w:r>
        <w:rPr>
          <w:rFonts w:ascii="Times New Roman"/>
          <w:noProof/>
          <w:lang w:eastAsia="es-ES"/>
        </w:rPr>
        <w:drawing>
          <wp:inline distT="0" distB="0" distL="0" distR="0">
            <wp:extent cx="3065430" cy="5607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5430" cy="560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90F" w:rsidRDefault="003A2BA0">
      <w:pPr>
        <w:pStyle w:val="Ttulo1"/>
        <w:spacing w:before="6"/>
        <w:rPr>
          <w:rFonts w:ascii="Candara" w:hAnsi="Candara"/>
        </w:rPr>
      </w:pPr>
      <w:r>
        <w:rPr>
          <w:rFonts w:ascii="Candara" w:hAnsi="Candara"/>
        </w:rPr>
        <w:t>CONCEJALÍA</w:t>
      </w:r>
      <w:r>
        <w:rPr>
          <w:rFonts w:ascii="Candara" w:hAnsi="Candara"/>
          <w:spacing w:val="-4"/>
        </w:rPr>
        <w:t xml:space="preserve"> </w:t>
      </w:r>
      <w:r>
        <w:rPr>
          <w:rFonts w:ascii="Candara" w:hAnsi="Candara"/>
        </w:rPr>
        <w:t>DE</w:t>
      </w:r>
      <w:r>
        <w:rPr>
          <w:rFonts w:ascii="Candara" w:hAnsi="Candara"/>
          <w:spacing w:val="-2"/>
        </w:rPr>
        <w:t xml:space="preserve"> </w:t>
      </w:r>
      <w:r>
        <w:rPr>
          <w:rFonts w:ascii="Candara" w:hAnsi="Candara"/>
        </w:rPr>
        <w:t>BIENESTAR SOCIAL</w:t>
      </w:r>
    </w:p>
    <w:p w:rsidR="006A590F" w:rsidRDefault="006A590F">
      <w:pPr>
        <w:pStyle w:val="Textoindependiente"/>
        <w:spacing w:before="12"/>
        <w:rPr>
          <w:rFonts w:ascii="Candara"/>
          <w:b/>
          <w:sz w:val="15"/>
        </w:rPr>
      </w:pPr>
    </w:p>
    <w:p w:rsidR="006A590F" w:rsidRDefault="003A2BA0">
      <w:pPr>
        <w:ind w:left="1240" w:right="1260"/>
        <w:jc w:val="center"/>
        <w:rPr>
          <w:rFonts w:ascii="Candara" w:hAnsi="Candara"/>
          <w:b/>
          <w:sz w:val="16"/>
        </w:rPr>
      </w:pPr>
      <w:r>
        <w:rPr>
          <w:rFonts w:ascii="Candara" w:hAnsi="Candara"/>
          <w:b/>
          <w:sz w:val="16"/>
        </w:rPr>
        <w:t>CONVOCATORIA 2022 DE AYUDAS PARA LA ADQUISICIÓN DE LIBROS O MATERIAL ESCOLAR</w:t>
      </w:r>
      <w:r>
        <w:rPr>
          <w:rFonts w:ascii="Candara" w:hAnsi="Candara"/>
          <w:b/>
          <w:spacing w:val="-32"/>
          <w:sz w:val="16"/>
        </w:rPr>
        <w:t xml:space="preserve"> </w:t>
      </w:r>
      <w:r>
        <w:rPr>
          <w:rFonts w:ascii="Candara" w:hAnsi="Candara"/>
          <w:b/>
          <w:sz w:val="16"/>
        </w:rPr>
        <w:t>CURSO</w:t>
      </w:r>
      <w:r>
        <w:rPr>
          <w:rFonts w:ascii="Candara" w:hAnsi="Candara"/>
          <w:b/>
          <w:spacing w:val="-2"/>
          <w:sz w:val="16"/>
        </w:rPr>
        <w:t xml:space="preserve"> </w:t>
      </w:r>
      <w:r>
        <w:rPr>
          <w:rFonts w:ascii="Candara" w:hAnsi="Candara"/>
          <w:b/>
          <w:sz w:val="16"/>
        </w:rPr>
        <w:t>2022-2023. EXP. 2022/5642V</w:t>
      </w:r>
    </w:p>
    <w:p w:rsidR="006A590F" w:rsidRDefault="006A590F">
      <w:pPr>
        <w:pStyle w:val="Textoindependiente"/>
        <w:rPr>
          <w:rFonts w:ascii="Candara"/>
          <w:b/>
          <w:sz w:val="16"/>
        </w:rPr>
      </w:pPr>
    </w:p>
    <w:p w:rsidR="006A590F" w:rsidRDefault="006A590F">
      <w:pPr>
        <w:pStyle w:val="Textoindependiente"/>
        <w:rPr>
          <w:rFonts w:ascii="Candara"/>
          <w:b/>
          <w:sz w:val="16"/>
        </w:rPr>
      </w:pPr>
    </w:p>
    <w:p w:rsidR="006A590F" w:rsidRDefault="003A2BA0">
      <w:pPr>
        <w:pStyle w:val="Ttulo"/>
      </w:pPr>
      <w:r>
        <w:t>DECLARACIÓN</w:t>
      </w:r>
      <w:r>
        <w:rPr>
          <w:spacing w:val="-2"/>
        </w:rPr>
        <w:t xml:space="preserve"> </w:t>
      </w:r>
      <w:r>
        <w:t>RESPONSABLE</w:t>
      </w:r>
      <w:r>
        <w:rPr>
          <w:spacing w:val="-3"/>
        </w:rPr>
        <w:t xml:space="preserve"> </w:t>
      </w:r>
      <w:r>
        <w:t>(anexo</w:t>
      </w:r>
      <w:r>
        <w:rPr>
          <w:spacing w:val="-1"/>
        </w:rPr>
        <w:t xml:space="preserve"> </w:t>
      </w:r>
      <w:r>
        <w:t>2)</w:t>
      </w:r>
    </w:p>
    <w:p w:rsidR="006A590F" w:rsidRDefault="006A590F">
      <w:pPr>
        <w:pStyle w:val="Textoindependiente"/>
        <w:spacing w:before="11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80"/>
        <w:gridCol w:w="2160"/>
        <w:gridCol w:w="2880"/>
      </w:tblGrid>
      <w:tr w:rsidR="006A590F">
        <w:trPr>
          <w:trHeight w:val="230"/>
        </w:trPr>
        <w:tc>
          <w:tcPr>
            <w:tcW w:w="5640" w:type="dxa"/>
            <w:gridSpan w:val="2"/>
          </w:tcPr>
          <w:p w:rsidR="006A590F" w:rsidRDefault="003A2B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D./Dª.</w:t>
            </w:r>
          </w:p>
        </w:tc>
        <w:tc>
          <w:tcPr>
            <w:tcW w:w="2880" w:type="dxa"/>
          </w:tcPr>
          <w:p w:rsidR="006A590F" w:rsidRDefault="003A2BA0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DNI:</w:t>
            </w:r>
          </w:p>
        </w:tc>
      </w:tr>
      <w:tr w:rsidR="006A590F">
        <w:trPr>
          <w:trHeight w:val="230"/>
        </w:trPr>
        <w:tc>
          <w:tcPr>
            <w:tcW w:w="8520" w:type="dxa"/>
            <w:gridSpan w:val="3"/>
          </w:tcPr>
          <w:p w:rsidR="006A590F" w:rsidRDefault="003A2B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DOMICILIO:</w:t>
            </w:r>
          </w:p>
        </w:tc>
      </w:tr>
      <w:tr w:rsidR="006A590F">
        <w:trPr>
          <w:trHeight w:val="230"/>
        </w:trPr>
        <w:tc>
          <w:tcPr>
            <w:tcW w:w="5640" w:type="dxa"/>
            <w:gridSpan w:val="2"/>
          </w:tcPr>
          <w:p w:rsidR="006A590F" w:rsidRDefault="003A2B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LOCALIDAD:</w:t>
            </w:r>
          </w:p>
        </w:tc>
        <w:tc>
          <w:tcPr>
            <w:tcW w:w="2880" w:type="dxa"/>
          </w:tcPr>
          <w:p w:rsidR="006A590F" w:rsidRDefault="003A2BA0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CÓDIGO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POSTAL:</w:t>
            </w:r>
          </w:p>
        </w:tc>
      </w:tr>
      <w:tr w:rsidR="006A590F">
        <w:trPr>
          <w:trHeight w:val="230"/>
        </w:trPr>
        <w:tc>
          <w:tcPr>
            <w:tcW w:w="8520" w:type="dxa"/>
            <w:gridSpan w:val="3"/>
          </w:tcPr>
          <w:p w:rsidR="006A590F" w:rsidRDefault="003A2B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COLEGIO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MATRICULADO:</w:t>
            </w:r>
          </w:p>
        </w:tc>
      </w:tr>
      <w:tr w:rsidR="006A590F">
        <w:trPr>
          <w:trHeight w:val="230"/>
        </w:trPr>
        <w:tc>
          <w:tcPr>
            <w:tcW w:w="3480" w:type="dxa"/>
          </w:tcPr>
          <w:p w:rsidR="006A590F" w:rsidRDefault="003A2BA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TELÉFONO:</w:t>
            </w:r>
          </w:p>
        </w:tc>
        <w:tc>
          <w:tcPr>
            <w:tcW w:w="5040" w:type="dxa"/>
            <w:gridSpan w:val="2"/>
          </w:tcPr>
          <w:p w:rsidR="006A590F" w:rsidRDefault="003A2BA0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ELECTRÓNICO:</w:t>
            </w:r>
          </w:p>
        </w:tc>
      </w:tr>
    </w:tbl>
    <w:p w:rsidR="006A590F" w:rsidRDefault="006A590F">
      <w:pPr>
        <w:pStyle w:val="Textoindependiente"/>
        <w:spacing w:before="6"/>
        <w:rPr>
          <w:rFonts w:ascii="Arial"/>
          <w:b/>
          <w:sz w:val="23"/>
        </w:rPr>
      </w:pPr>
    </w:p>
    <w:p w:rsidR="006A590F" w:rsidRDefault="003A2BA0">
      <w:pPr>
        <w:pStyle w:val="Ttulo1"/>
        <w:tabs>
          <w:tab w:val="left" w:pos="667"/>
          <w:tab w:val="left" w:pos="1699"/>
        </w:tabs>
        <w:ind w:right="218"/>
      </w:pPr>
      <w:r>
        <w:t xml:space="preserve">E  </w:t>
      </w:r>
      <w:r>
        <w:rPr>
          <w:spacing w:val="31"/>
        </w:rPr>
        <w:t xml:space="preserve"> </w:t>
      </w:r>
      <w:r>
        <w:t>X</w:t>
      </w:r>
      <w:r>
        <w:tab/>
        <w:t xml:space="preserve">P  </w:t>
      </w:r>
      <w:r>
        <w:rPr>
          <w:spacing w:val="30"/>
        </w:rPr>
        <w:t xml:space="preserve"> </w:t>
      </w:r>
      <w:r>
        <w:t xml:space="preserve">O  </w:t>
      </w:r>
      <w:r>
        <w:rPr>
          <w:spacing w:val="32"/>
        </w:rPr>
        <w:t xml:space="preserve"> </w:t>
      </w:r>
      <w:r>
        <w:t>N</w:t>
      </w:r>
      <w:r>
        <w:tab/>
        <w:t>E</w:t>
      </w:r>
    </w:p>
    <w:p w:rsidR="006A590F" w:rsidRDefault="006A590F">
      <w:pPr>
        <w:pStyle w:val="Textoindependiente"/>
        <w:spacing w:before="1"/>
        <w:rPr>
          <w:rFonts w:ascii="Arial"/>
          <w:b/>
        </w:rPr>
      </w:pPr>
    </w:p>
    <w:p w:rsidR="003A2BA0" w:rsidRDefault="003A2BA0" w:rsidP="003A2BA0">
      <w:pPr>
        <w:ind w:left="121" w:right="135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conoce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convocatoria</w:t>
      </w:r>
      <w:r>
        <w:rPr>
          <w:spacing w:val="1"/>
          <w:sz w:val="20"/>
        </w:rPr>
        <w:t xml:space="preserve"> </w:t>
      </w:r>
      <w:r>
        <w:rPr>
          <w:sz w:val="20"/>
        </w:rPr>
        <w:t>aprobada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Ayuntamiento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Torrelavega,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5"/>
          <w:sz w:val="20"/>
        </w:rPr>
        <w:t xml:space="preserve"> </w:t>
      </w:r>
      <w:r>
        <w:rPr>
          <w:rFonts w:ascii="Arial" w:hAnsi="Arial"/>
          <w:b/>
          <w:sz w:val="20"/>
        </w:rPr>
        <w:t>ayudas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sociales para la adquisición de libros o material escolar para el curso 2022-2023, </w:t>
      </w:r>
      <w:r>
        <w:rPr>
          <w:sz w:val="20"/>
        </w:rPr>
        <w:t>cuyas</w:t>
      </w:r>
      <w:r>
        <w:rPr>
          <w:spacing w:val="1"/>
          <w:sz w:val="20"/>
        </w:rPr>
        <w:t xml:space="preserve"> </w:t>
      </w:r>
      <w:r>
        <w:rPr>
          <w:sz w:val="20"/>
        </w:rPr>
        <w:t>bases, que acepta sin reservas, se publicaron en el boletín oficial de Cantabria número 237, de</w:t>
      </w:r>
      <w:r>
        <w:rPr>
          <w:spacing w:val="1"/>
          <w:sz w:val="20"/>
        </w:rPr>
        <w:t xml:space="preserve"> </w:t>
      </w:r>
      <w:r>
        <w:rPr>
          <w:sz w:val="20"/>
        </w:rPr>
        <w:t>13 de diciembre de 2022, y el extracto de la convocatoria en el boletín oficial de Cantabria número</w:t>
      </w:r>
      <w:r>
        <w:rPr>
          <w:spacing w:val="1"/>
          <w:sz w:val="20"/>
        </w:rPr>
        <w:t xml:space="preserve"> </w:t>
      </w:r>
      <w:r>
        <w:rPr>
          <w:sz w:val="20"/>
        </w:rPr>
        <w:t>12,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18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enero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2023.</w:t>
      </w:r>
    </w:p>
    <w:p w:rsidR="006A590F" w:rsidRDefault="006A590F">
      <w:pPr>
        <w:pStyle w:val="Textoindependiente"/>
      </w:pPr>
    </w:p>
    <w:p w:rsidR="006A590F" w:rsidRDefault="003A2BA0">
      <w:pPr>
        <w:pStyle w:val="Ttulo1"/>
        <w:tabs>
          <w:tab w:val="left" w:pos="1671"/>
          <w:tab w:val="left" w:pos="2685"/>
          <w:tab w:val="left" w:pos="3256"/>
        </w:tabs>
        <w:ind w:right="99"/>
      </w:pPr>
      <w:r>
        <w:t>D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C</w:t>
      </w:r>
      <w:r>
        <w:rPr>
          <w:spacing w:val="23"/>
        </w:rPr>
        <w:t xml:space="preserve"> </w:t>
      </w:r>
      <w:r>
        <w:t>L</w:t>
      </w:r>
      <w:r>
        <w:rPr>
          <w:spacing w:val="2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</w:t>
      </w:r>
      <w:r>
        <w:rPr>
          <w:spacing w:val="29"/>
        </w:rPr>
        <w:t xml:space="preserve"> </w:t>
      </w:r>
      <w:r>
        <w:t>A</w:t>
      </w:r>
      <w:r>
        <w:tab/>
        <w:t>B</w:t>
      </w:r>
      <w:r>
        <w:rPr>
          <w:spacing w:val="26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J</w:t>
      </w:r>
      <w:r>
        <w:rPr>
          <w:spacing w:val="25"/>
        </w:rPr>
        <w:t xml:space="preserve"> </w:t>
      </w:r>
      <w:r>
        <w:t>O</w:t>
      </w:r>
      <w:r>
        <w:tab/>
        <w:t>S</w:t>
      </w:r>
      <w:r>
        <w:rPr>
          <w:spacing w:val="22"/>
        </w:rPr>
        <w:t xml:space="preserve"> </w:t>
      </w:r>
      <w:r>
        <w:t>U</w:t>
      </w:r>
      <w:r>
        <w:tab/>
        <w:t>R</w:t>
      </w:r>
      <w:r>
        <w:rPr>
          <w:spacing w:val="24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S</w:t>
      </w:r>
      <w:r>
        <w:rPr>
          <w:spacing w:val="25"/>
        </w:rPr>
        <w:t xml:space="preserve"> </w:t>
      </w:r>
      <w:r>
        <w:t>P</w:t>
      </w:r>
      <w:r>
        <w:rPr>
          <w:spacing w:val="22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N</w:t>
      </w:r>
      <w:r>
        <w:rPr>
          <w:spacing w:val="24"/>
        </w:rPr>
        <w:t xml:space="preserve"> </w:t>
      </w:r>
      <w:r>
        <w:t>S</w:t>
      </w:r>
      <w:r>
        <w:rPr>
          <w:spacing w:val="2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B</w:t>
      </w:r>
      <w:r>
        <w:rPr>
          <w:spacing w:val="25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L</w:t>
      </w:r>
      <w:r>
        <w:rPr>
          <w:spacing w:val="22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D</w:t>
      </w:r>
      <w:r>
        <w:rPr>
          <w:spacing w:val="2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</w:t>
      </w:r>
    </w:p>
    <w:p w:rsidR="006A590F" w:rsidRDefault="006A590F">
      <w:pPr>
        <w:pStyle w:val="Textoindependiente"/>
        <w:spacing w:before="10"/>
        <w:rPr>
          <w:rFonts w:ascii="Arial"/>
          <w:b/>
          <w:sz w:val="19"/>
        </w:rPr>
      </w:pPr>
    </w:p>
    <w:p w:rsidR="006A590F" w:rsidRDefault="003A2BA0">
      <w:pPr>
        <w:spacing w:line="242" w:lineRule="auto"/>
        <w:ind w:left="121" w:right="140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1).- </w:t>
      </w:r>
      <w:r>
        <w:rPr>
          <w:sz w:val="20"/>
        </w:rPr>
        <w:t xml:space="preserve">Que </w:t>
      </w:r>
      <w:r>
        <w:rPr>
          <w:rFonts w:ascii="Arial" w:hAnsi="Arial"/>
          <w:b/>
          <w:sz w:val="20"/>
        </w:rPr>
        <w:t>se halla al corriente en el cumplimiento de las obligaciones tributarias y con 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Seguridad Social que imponen las disposiciones vigentes y no tiene deudas en periodo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ejecutivo con el Ayuntamiento de Torrelavega</w:t>
      </w:r>
      <w:r>
        <w:rPr>
          <w:sz w:val="20"/>
        </w:rPr>
        <w:t>. A tal efecto, marca la opción correspondiente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 indican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continuación:</w:t>
      </w:r>
    </w:p>
    <w:p w:rsidR="006A590F" w:rsidRDefault="003A2BA0">
      <w:pPr>
        <w:pStyle w:val="Prrafodelista"/>
        <w:numPr>
          <w:ilvl w:val="0"/>
          <w:numId w:val="1"/>
        </w:numPr>
        <w:tabs>
          <w:tab w:val="left" w:pos="453"/>
        </w:tabs>
        <w:ind w:firstLine="0"/>
        <w:rPr>
          <w:sz w:val="20"/>
        </w:rPr>
      </w:pPr>
      <w:r>
        <w:rPr>
          <w:rFonts w:ascii="Arial" w:hAnsi="Arial"/>
          <w:b/>
          <w:sz w:val="20"/>
        </w:rPr>
        <w:t xml:space="preserve">Consiente </w:t>
      </w:r>
      <w:r>
        <w:rPr>
          <w:sz w:val="20"/>
        </w:rPr>
        <w:t>para que, en el caso de resultar beneficiario de la subvención, el Ayuntamiento</w:t>
      </w:r>
      <w:r>
        <w:rPr>
          <w:spacing w:val="1"/>
          <w:sz w:val="20"/>
        </w:rPr>
        <w:t xml:space="preserve"> </w:t>
      </w:r>
      <w:r>
        <w:rPr>
          <w:sz w:val="20"/>
        </w:rPr>
        <w:t>de Torrelavega consulte si se encuentra al corriente del pago de sus obligaciones fiscales y</w:t>
      </w:r>
      <w:r>
        <w:rPr>
          <w:spacing w:val="1"/>
          <w:sz w:val="20"/>
        </w:rPr>
        <w:t xml:space="preserve"> </w:t>
      </w:r>
      <w:r>
        <w:rPr>
          <w:sz w:val="20"/>
        </w:rPr>
        <w:t>tributarias,</w:t>
      </w:r>
      <w:r>
        <w:rPr>
          <w:spacing w:val="-1"/>
          <w:sz w:val="20"/>
        </w:rPr>
        <w:t xml:space="preserve"> </w:t>
      </w:r>
      <w:r>
        <w:rPr>
          <w:sz w:val="20"/>
        </w:rPr>
        <w:t>exclusivamente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3"/>
          <w:sz w:val="20"/>
        </w:rPr>
        <w:t xml:space="preserve"> </w:t>
      </w:r>
      <w:r>
        <w:rPr>
          <w:sz w:val="20"/>
        </w:rPr>
        <w:t>efectos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procedimiento.</w:t>
      </w:r>
    </w:p>
    <w:p w:rsidR="006A590F" w:rsidRDefault="003A2BA0">
      <w:pPr>
        <w:pStyle w:val="Prrafodelista"/>
        <w:numPr>
          <w:ilvl w:val="0"/>
          <w:numId w:val="1"/>
        </w:numPr>
        <w:tabs>
          <w:tab w:val="left" w:pos="523"/>
        </w:tabs>
        <w:ind w:right="139" w:firstLine="0"/>
        <w:rPr>
          <w:sz w:val="20"/>
        </w:rPr>
      </w:pP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consiente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que,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resultar</w:t>
      </w:r>
      <w:r>
        <w:rPr>
          <w:spacing w:val="1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subvención,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Ayuntamiento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Torrelavega</w:t>
      </w:r>
      <w:r>
        <w:rPr>
          <w:spacing w:val="1"/>
          <w:sz w:val="20"/>
        </w:rPr>
        <w:t xml:space="preserve"> </w:t>
      </w:r>
      <w:r>
        <w:rPr>
          <w:sz w:val="20"/>
        </w:rPr>
        <w:t>consulte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encuentra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corriente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pago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5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obligaciones fiscales y tributarias, exclusivamente a los efectos del presente procedimiento;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comprometiéndose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aportar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tal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caso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certificados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estar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corriente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55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Tesorería</w:t>
      </w:r>
      <w:r>
        <w:rPr>
          <w:spacing w:val="-3"/>
          <w:sz w:val="20"/>
        </w:rPr>
        <w:t xml:space="preserve"> </w:t>
      </w:r>
      <w:r>
        <w:rPr>
          <w:sz w:val="20"/>
        </w:rPr>
        <w:t>General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seguridad</w:t>
      </w:r>
      <w:r>
        <w:rPr>
          <w:spacing w:val="1"/>
          <w:sz w:val="20"/>
        </w:rPr>
        <w:t xml:space="preserve"> </w:t>
      </w:r>
      <w:r>
        <w:rPr>
          <w:sz w:val="20"/>
        </w:rPr>
        <w:t>Social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Agencia</w:t>
      </w:r>
      <w:r>
        <w:rPr>
          <w:spacing w:val="-2"/>
          <w:sz w:val="20"/>
        </w:rPr>
        <w:t xml:space="preserve"> </w:t>
      </w:r>
      <w:r>
        <w:rPr>
          <w:sz w:val="20"/>
        </w:rPr>
        <w:t>Tributaria.</w:t>
      </w:r>
    </w:p>
    <w:p w:rsidR="006A590F" w:rsidRDefault="006A590F">
      <w:pPr>
        <w:pStyle w:val="Textoindependiente"/>
        <w:spacing w:before="2"/>
        <w:rPr>
          <w:sz w:val="19"/>
        </w:rPr>
      </w:pPr>
    </w:p>
    <w:p w:rsidR="006A590F" w:rsidRDefault="003A2BA0">
      <w:pPr>
        <w:pStyle w:val="Textoindependiente"/>
        <w:spacing w:line="242" w:lineRule="auto"/>
        <w:ind w:left="121" w:right="140"/>
        <w:jc w:val="both"/>
      </w:pPr>
      <w:r>
        <w:rPr>
          <w:rFonts w:ascii="Arial" w:hAnsi="Arial"/>
          <w:b/>
        </w:rPr>
        <w:t>2).-</w:t>
      </w:r>
      <w:r>
        <w:rPr>
          <w:rFonts w:ascii="Arial" w:hAnsi="Arial"/>
          <w:b/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conoce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13.2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38/2003,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noviembre,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subvenciones y declara que no incurre en ninguna de las circunstancias relacionadas en el</w:t>
      </w:r>
      <w:r>
        <w:rPr>
          <w:spacing w:val="1"/>
        </w:rPr>
        <w:t xml:space="preserve"> </w:t>
      </w:r>
      <w:r>
        <w:t>mismo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impidan</w:t>
      </w:r>
      <w:r>
        <w:rPr>
          <w:spacing w:val="-2"/>
        </w:rPr>
        <w:t xml:space="preserve"> </w:t>
      </w:r>
      <w:r>
        <w:t>obtener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condición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beneficiario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subvención</w:t>
      </w:r>
      <w:r>
        <w:rPr>
          <w:spacing w:val="-1"/>
        </w:rPr>
        <w:t xml:space="preserve"> </w:t>
      </w:r>
      <w:r>
        <w:t>municipal.</w:t>
      </w:r>
    </w:p>
    <w:p w:rsidR="006A590F" w:rsidRDefault="006A590F">
      <w:pPr>
        <w:pStyle w:val="Textoindependiente"/>
        <w:spacing w:before="6"/>
        <w:rPr>
          <w:sz w:val="19"/>
        </w:rPr>
      </w:pPr>
    </w:p>
    <w:p w:rsidR="006A590F" w:rsidRDefault="003A2BA0">
      <w:pPr>
        <w:pStyle w:val="Textoindependiente"/>
        <w:ind w:left="121" w:right="139"/>
        <w:jc w:val="both"/>
      </w:pPr>
      <w:r>
        <w:rPr>
          <w:rFonts w:ascii="Arial" w:hAnsi="Arial"/>
          <w:b/>
        </w:rPr>
        <w:t xml:space="preserve">3).- </w:t>
      </w:r>
      <w:r>
        <w:t>Que no se ha presentado a otra convocatoria de subvenciones con la misma finalidad</w:t>
      </w:r>
      <w:r>
        <w:rPr>
          <w:spacing w:val="1"/>
        </w:rPr>
        <w:t xml:space="preserve"> </w:t>
      </w:r>
      <w:r>
        <w:t>efectuada por otra Administración distinta del Ayuntamiento de Torrelavega, ni ha adquirido la</w:t>
      </w:r>
      <w:r>
        <w:rPr>
          <w:spacing w:val="1"/>
        </w:rPr>
        <w:t xml:space="preserve"> </w:t>
      </w:r>
      <w:r>
        <w:t>condición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beneficiario/a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ayuda</w:t>
      </w:r>
      <w:r>
        <w:rPr>
          <w:spacing w:val="-2"/>
        </w:rPr>
        <w:t xml:space="preserve"> </w:t>
      </w:r>
      <w:r>
        <w:t>similar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convocado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Ayuntamiento.</w:t>
      </w:r>
    </w:p>
    <w:p w:rsidR="006A590F" w:rsidRDefault="006A590F">
      <w:pPr>
        <w:pStyle w:val="Textoindependiente"/>
        <w:spacing w:before="2"/>
      </w:pPr>
    </w:p>
    <w:p w:rsidR="006A590F" w:rsidRDefault="003A2BA0">
      <w:pPr>
        <w:pStyle w:val="Textoindependiente"/>
        <w:tabs>
          <w:tab w:val="left" w:pos="3976"/>
          <w:tab w:val="left" w:pos="5980"/>
        </w:tabs>
        <w:spacing w:line="576" w:lineRule="auto"/>
        <w:ind w:left="1976" w:right="1996"/>
        <w:jc w:val="center"/>
      </w:pPr>
      <w:r>
        <w:t>Torrelavega,</w:t>
      </w:r>
      <w:r>
        <w:rPr>
          <w:spacing w:val="-3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t>de 2023.</w:t>
      </w:r>
      <w:r>
        <w:rPr>
          <w:spacing w:val="-52"/>
        </w:rPr>
        <w:t xml:space="preserve"> </w:t>
      </w:r>
      <w:r>
        <w:t>(Firma)</w:t>
      </w:r>
    </w:p>
    <w:p w:rsidR="006A590F" w:rsidRDefault="006A590F">
      <w:pPr>
        <w:pStyle w:val="Textoindependiente"/>
        <w:rPr>
          <w:sz w:val="22"/>
        </w:rPr>
      </w:pPr>
    </w:p>
    <w:p w:rsidR="006A590F" w:rsidRDefault="006A590F">
      <w:pPr>
        <w:pStyle w:val="Textoindependiente"/>
        <w:rPr>
          <w:sz w:val="22"/>
        </w:rPr>
      </w:pPr>
    </w:p>
    <w:p w:rsidR="006A590F" w:rsidRDefault="006A590F">
      <w:pPr>
        <w:pStyle w:val="Textoindependiente"/>
        <w:spacing w:before="8"/>
        <w:rPr>
          <w:sz w:val="27"/>
        </w:rPr>
      </w:pPr>
    </w:p>
    <w:p w:rsidR="006A590F" w:rsidRDefault="003A2BA0">
      <w:pPr>
        <w:ind w:left="121"/>
        <w:jc w:val="both"/>
        <w:rPr>
          <w:rFonts w:ascii="Arial"/>
          <w:b/>
          <w:sz w:val="16"/>
        </w:rPr>
      </w:pPr>
      <w:r>
        <w:rPr>
          <w:rFonts w:ascii="Arial"/>
          <w:b/>
          <w:sz w:val="16"/>
        </w:rPr>
        <w:t>AYUNTAMIENTO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DE TORRELAVEGA. SERVICIOS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SOCIALES</w:t>
      </w:r>
    </w:p>
    <w:sectPr w:rsidR="006A590F" w:rsidSect="00D40C11">
      <w:type w:val="continuous"/>
      <w:pgSz w:w="11910" w:h="16840"/>
      <w:pgMar w:top="780" w:right="156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00"/>
    <w:family w:val="swiss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7761"/>
    <w:multiLevelType w:val="hybridMultilevel"/>
    <w:tmpl w:val="06D46FD2"/>
    <w:lvl w:ilvl="0" w:tplc="3C4EC7E8">
      <w:numFmt w:val="bullet"/>
      <w:lvlText w:val="□"/>
      <w:lvlJc w:val="left"/>
      <w:pPr>
        <w:ind w:left="121" w:hanging="332"/>
      </w:pPr>
      <w:rPr>
        <w:rFonts w:ascii="Arial" w:eastAsia="Arial" w:hAnsi="Arial" w:cs="Arial" w:hint="default"/>
        <w:b/>
        <w:bCs/>
        <w:w w:val="100"/>
        <w:sz w:val="36"/>
        <w:szCs w:val="36"/>
        <w:lang w:val="es-ES" w:eastAsia="en-US" w:bidi="ar-SA"/>
      </w:rPr>
    </w:lvl>
    <w:lvl w:ilvl="1" w:tplc="A7201682">
      <w:numFmt w:val="bullet"/>
      <w:lvlText w:val="•"/>
      <w:lvlJc w:val="left"/>
      <w:pPr>
        <w:ind w:left="984" w:hanging="332"/>
      </w:pPr>
      <w:rPr>
        <w:rFonts w:hint="default"/>
        <w:lang w:val="es-ES" w:eastAsia="en-US" w:bidi="ar-SA"/>
      </w:rPr>
    </w:lvl>
    <w:lvl w:ilvl="2" w:tplc="F6BAFC3A">
      <w:numFmt w:val="bullet"/>
      <w:lvlText w:val="•"/>
      <w:lvlJc w:val="left"/>
      <w:pPr>
        <w:ind w:left="1849" w:hanging="332"/>
      </w:pPr>
      <w:rPr>
        <w:rFonts w:hint="default"/>
        <w:lang w:val="es-ES" w:eastAsia="en-US" w:bidi="ar-SA"/>
      </w:rPr>
    </w:lvl>
    <w:lvl w:ilvl="3" w:tplc="C35087D4">
      <w:numFmt w:val="bullet"/>
      <w:lvlText w:val="•"/>
      <w:lvlJc w:val="left"/>
      <w:pPr>
        <w:ind w:left="2713" w:hanging="332"/>
      </w:pPr>
      <w:rPr>
        <w:rFonts w:hint="default"/>
        <w:lang w:val="es-ES" w:eastAsia="en-US" w:bidi="ar-SA"/>
      </w:rPr>
    </w:lvl>
    <w:lvl w:ilvl="4" w:tplc="7B34F0C0">
      <w:numFmt w:val="bullet"/>
      <w:lvlText w:val="•"/>
      <w:lvlJc w:val="left"/>
      <w:pPr>
        <w:ind w:left="3578" w:hanging="332"/>
      </w:pPr>
      <w:rPr>
        <w:rFonts w:hint="default"/>
        <w:lang w:val="es-ES" w:eastAsia="en-US" w:bidi="ar-SA"/>
      </w:rPr>
    </w:lvl>
    <w:lvl w:ilvl="5" w:tplc="B51C75FC">
      <w:numFmt w:val="bullet"/>
      <w:lvlText w:val="•"/>
      <w:lvlJc w:val="left"/>
      <w:pPr>
        <w:ind w:left="4443" w:hanging="332"/>
      </w:pPr>
      <w:rPr>
        <w:rFonts w:hint="default"/>
        <w:lang w:val="es-ES" w:eastAsia="en-US" w:bidi="ar-SA"/>
      </w:rPr>
    </w:lvl>
    <w:lvl w:ilvl="6" w:tplc="B438397E">
      <w:numFmt w:val="bullet"/>
      <w:lvlText w:val="•"/>
      <w:lvlJc w:val="left"/>
      <w:pPr>
        <w:ind w:left="5307" w:hanging="332"/>
      </w:pPr>
      <w:rPr>
        <w:rFonts w:hint="default"/>
        <w:lang w:val="es-ES" w:eastAsia="en-US" w:bidi="ar-SA"/>
      </w:rPr>
    </w:lvl>
    <w:lvl w:ilvl="7" w:tplc="1D6E5FBE">
      <w:numFmt w:val="bullet"/>
      <w:lvlText w:val="•"/>
      <w:lvlJc w:val="left"/>
      <w:pPr>
        <w:ind w:left="6172" w:hanging="332"/>
      </w:pPr>
      <w:rPr>
        <w:rFonts w:hint="default"/>
        <w:lang w:val="es-ES" w:eastAsia="en-US" w:bidi="ar-SA"/>
      </w:rPr>
    </w:lvl>
    <w:lvl w:ilvl="8" w:tplc="52BA1F74">
      <w:numFmt w:val="bullet"/>
      <w:lvlText w:val="•"/>
      <w:lvlJc w:val="left"/>
      <w:pPr>
        <w:ind w:left="7037" w:hanging="33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A590F"/>
    <w:rsid w:val="003A2BA0"/>
    <w:rsid w:val="006A590F"/>
    <w:rsid w:val="00A103CA"/>
    <w:rsid w:val="00D4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C11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rsid w:val="00D40C11"/>
    <w:pPr>
      <w:ind w:right="19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2B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0C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40C11"/>
    <w:rPr>
      <w:sz w:val="20"/>
      <w:szCs w:val="20"/>
    </w:rPr>
  </w:style>
  <w:style w:type="paragraph" w:styleId="Ttulo">
    <w:name w:val="Title"/>
    <w:basedOn w:val="Normal"/>
    <w:uiPriority w:val="10"/>
    <w:qFormat/>
    <w:rsid w:val="00D40C11"/>
    <w:pPr>
      <w:spacing w:before="124"/>
      <w:ind w:right="19"/>
      <w:jc w:val="center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  <w:rsid w:val="00D40C11"/>
    <w:pPr>
      <w:ind w:left="121" w:right="135"/>
      <w:jc w:val="both"/>
    </w:pPr>
  </w:style>
  <w:style w:type="paragraph" w:customStyle="1" w:styleId="TableParagraph">
    <w:name w:val="Table Paragraph"/>
    <w:basedOn w:val="Normal"/>
    <w:uiPriority w:val="1"/>
    <w:qFormat/>
    <w:rsid w:val="00D40C11"/>
    <w:pPr>
      <w:spacing w:line="210" w:lineRule="exact"/>
      <w:ind w:left="69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3A2BA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03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3CA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- 20.210708_Modelo 2_Declaracion responsable convocatoria ayudas sociales libros 21-22.doc</dc:title>
  <dc:creator>ealvarez</dc:creator>
  <cp:lastModifiedBy>Despacho</cp:lastModifiedBy>
  <cp:revision>2</cp:revision>
  <dcterms:created xsi:type="dcterms:W3CDTF">2023-01-18T12:44:00Z</dcterms:created>
  <dcterms:modified xsi:type="dcterms:W3CDTF">2023-01-18T12:44:00Z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LastSaved">
    <vt:filetime>2023-01-18T00:00:00Z</vt:filetime>
  </property>
</Properties>
</file>